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8F4DAC9" w:rsidR="008C783C" w:rsidRDefault="00880E35" w:rsidP="008C783C">
      <w:r w:rsidRPr="00AE3239">
        <w:rPr>
          <w:rFonts w:ascii="Trebuchet MS" w:eastAsia="Trebuchet MS" w:hAnsi="Trebuchet MS" w:cs="Trebuchet MS"/>
          <w:noProof/>
          <w:lang w:val="en-US"/>
        </w:rPr>
        <w:drawing>
          <wp:anchor distT="0" distB="0" distL="0" distR="0" simplePos="0" relativeHeight="251662336" behindDoc="1" locked="0" layoutInCell="1" allowOverlap="1" wp14:anchorId="33584A9F" wp14:editId="437BADA2">
            <wp:simplePos x="0" y="0"/>
            <wp:positionH relativeFrom="page">
              <wp:posOffset>3392170</wp:posOffset>
            </wp:positionH>
            <wp:positionV relativeFrom="page">
              <wp:posOffset>552450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8B5FE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5212282B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8B5FE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625BDB31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695E6735" w14:textId="15C12C75" w:rsidR="003031E1" w:rsidRPr="0003449D" w:rsidRDefault="003031E1" w:rsidP="00AE7333">
      <w:pPr>
        <w:spacing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8B5FE5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Data: </w:t>
      </w:r>
      <w:r w:rsidR="003E0B1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30</w:t>
      </w:r>
      <w:r w:rsidR="00B82ED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.01.2024</w:t>
      </w:r>
    </w:p>
    <w:p w14:paraId="65AA4108" w14:textId="77777777" w:rsidR="003031E1" w:rsidRPr="0003449D" w:rsidRDefault="003031E1" w:rsidP="00AE7333">
      <w:pPr>
        <w:spacing w:after="0"/>
        <w:jc w:val="both"/>
        <w:rPr>
          <w:rFonts w:ascii="Trebuchet MS" w:hAnsi="Trebuchet MS"/>
        </w:rPr>
      </w:pPr>
    </w:p>
    <w:p w14:paraId="6E9BCF6B" w14:textId="77777777" w:rsidR="00AE7333" w:rsidRDefault="00AE7333" w:rsidP="00AE7333">
      <w:pPr>
        <w:spacing w:after="0"/>
        <w:jc w:val="both"/>
        <w:rPr>
          <w:rFonts w:ascii="Trebuchet MS" w:hAnsi="Trebuchet MS"/>
        </w:rPr>
      </w:pPr>
    </w:p>
    <w:p w14:paraId="606E4F43" w14:textId="77777777" w:rsidR="00EB47E4" w:rsidRPr="0003449D" w:rsidRDefault="00EB47E4" w:rsidP="00AE7333">
      <w:pPr>
        <w:spacing w:after="0"/>
        <w:jc w:val="both"/>
        <w:rPr>
          <w:rFonts w:ascii="Trebuchet MS" w:hAnsi="Trebuchet MS"/>
        </w:rPr>
      </w:pPr>
    </w:p>
    <w:p w14:paraId="4F8DB582" w14:textId="1403CE36" w:rsidR="00B97D0E" w:rsidRPr="00AB5204" w:rsidRDefault="00000000" w:rsidP="00AE7333">
      <w:pPr>
        <w:spacing w:after="0"/>
        <w:jc w:val="both"/>
        <w:rPr>
          <w:rFonts w:ascii="Trebuchet MS" w:hAnsi="Trebuchet MS"/>
          <w:b/>
        </w:rPr>
      </w:pPr>
      <w:hyperlink r:id="rId9" w:tooltip="ANUNŢ DE ÎNCEPERE PROIECT - " w:history="1">
        <w:r w:rsidR="00F906B9" w:rsidRPr="00AB5204">
          <w:rPr>
            <w:rFonts w:ascii="Trebuchet MS" w:hAnsi="Trebuchet MS" w:cs="Times New Roman"/>
          </w:rPr>
          <w:t xml:space="preserve">ANUNŢ DE </w:t>
        </w:r>
        <w:r w:rsidR="00B82EDA">
          <w:rPr>
            <w:rFonts w:ascii="Trebuchet MS" w:hAnsi="Trebuchet MS" w:cs="Times New Roman"/>
          </w:rPr>
          <w:t>FINALIZARE</w:t>
        </w:r>
        <w:r w:rsidR="00F906B9" w:rsidRPr="00AB5204">
          <w:rPr>
            <w:rFonts w:ascii="Trebuchet MS" w:hAnsi="Trebuchet MS" w:cs="Times New Roman"/>
          </w:rPr>
          <w:t xml:space="preserve"> PROIECT - </w:t>
        </w:r>
        <w:r w:rsidR="002A7428" w:rsidRPr="00AB5204">
          <w:rPr>
            <w:rFonts w:ascii="Trebuchet MS" w:eastAsia="Times New Roman" w:hAnsi="Trebuchet MS" w:cs="Times New Roman"/>
            <w:b/>
            <w:bCs/>
          </w:rPr>
          <w:t>„</w:t>
        </w:r>
        <w:r w:rsidR="006E2F5C">
          <w:rPr>
            <w:rFonts w:ascii="Trebuchet MS" w:hAnsi="Trebuchet MS"/>
            <w:b/>
          </w:rPr>
          <w:t xml:space="preserve">Asigurarea </w:t>
        </w:r>
        <w:r w:rsidR="00CC1365">
          <w:rPr>
            <w:rFonts w:ascii="Trebuchet MS" w:hAnsi="Trebuchet MS"/>
            <w:b/>
          </w:rPr>
          <w:t>serviciilor poștale și de curierat pentru structurile eligibile POCU</w:t>
        </w:r>
        <w:r w:rsidR="00D610C3">
          <w:rPr>
            <w:rFonts w:ascii="Trebuchet MS" w:hAnsi="Trebuchet MS"/>
            <w:b/>
          </w:rPr>
          <w:t>”</w:t>
        </w:r>
        <w:r w:rsidR="000730A5">
          <w:rPr>
            <w:rFonts w:ascii="Trebuchet MS" w:hAnsi="Trebuchet MS"/>
            <w:b/>
          </w:rPr>
          <w:t>, cod MySMIS 139813</w:t>
        </w:r>
        <w:r w:rsidR="002A7428" w:rsidRPr="00AB5204">
          <w:rPr>
            <w:rFonts w:ascii="Trebuchet MS" w:hAnsi="Trebuchet MS"/>
            <w:b/>
          </w:rPr>
          <w:t xml:space="preserve"> </w:t>
        </w:r>
      </w:hyperlink>
    </w:p>
    <w:p w14:paraId="28232D02" w14:textId="77777777" w:rsidR="00AE7333" w:rsidRPr="00AB5204" w:rsidRDefault="00AE7333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14:paraId="68826CFB" w14:textId="77777777" w:rsidR="00AE7333" w:rsidRPr="00AB5204" w:rsidRDefault="00AE7333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14:paraId="02E3A665" w14:textId="77777777" w:rsidR="00EB47E4" w:rsidRPr="00AB5204" w:rsidRDefault="00EB47E4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14:paraId="4AEE4FF2" w14:textId="77777777" w:rsidR="008B5FE5" w:rsidRDefault="008B5FE5" w:rsidP="00236642">
      <w:pPr>
        <w:spacing w:after="120"/>
        <w:jc w:val="both"/>
        <w:rPr>
          <w:rStyle w:val="Emphasis"/>
          <w:rFonts w:ascii="Trebuchet MS" w:hAnsi="Trebuchet MS"/>
          <w:i w:val="0"/>
        </w:rPr>
      </w:pPr>
    </w:p>
    <w:p w14:paraId="6410C7AC" w14:textId="45676A47" w:rsidR="00767EF5" w:rsidRDefault="006E2F5C" w:rsidP="00D610C3">
      <w:pPr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>
        <w:rPr>
          <w:rFonts w:ascii="Trebuchet MS" w:hAnsi="Trebuchet MS"/>
        </w:rPr>
        <w:t xml:space="preserve">În luna </w:t>
      </w:r>
      <w:r w:rsidR="00CC1365">
        <w:rPr>
          <w:rFonts w:ascii="Trebuchet MS" w:hAnsi="Trebuchet MS"/>
        </w:rPr>
        <w:t>februarie 2021</w:t>
      </w:r>
      <w:r w:rsidR="00D610C3">
        <w:rPr>
          <w:rFonts w:ascii="Trebuchet MS" w:hAnsi="Trebuchet MS"/>
        </w:rPr>
        <w:t xml:space="preserve"> a fost semnată Decizia de finanțare pentru </w:t>
      </w:r>
      <w:r w:rsidR="00D610C3" w:rsidRPr="00A0309A">
        <w:rPr>
          <w:rStyle w:val="Emphasis"/>
          <w:rFonts w:ascii="Trebuchet MS" w:hAnsi="Trebuchet MS"/>
          <w:i w:val="0"/>
        </w:rPr>
        <w:t xml:space="preserve">proiectul </w:t>
      </w:r>
      <w:r w:rsidR="00D610C3" w:rsidRPr="00A0309A">
        <w:rPr>
          <w:rFonts w:ascii="Trebuchet MS" w:eastAsia="Times New Roman" w:hAnsi="Trebuchet MS" w:cs="Times New Roman"/>
          <w:b/>
          <w:bCs/>
          <w:i/>
        </w:rPr>
        <w:t>„</w:t>
      </w:r>
      <w:r w:rsidRPr="006E2F5C">
        <w:rPr>
          <w:rFonts w:ascii="Trebuchet MS" w:hAnsi="Trebuchet MS"/>
          <w:b/>
          <w:i/>
        </w:rPr>
        <w:t xml:space="preserve">Asigurarea </w:t>
      </w:r>
      <w:r w:rsidR="00CC1365" w:rsidRPr="00CC1365">
        <w:rPr>
          <w:rFonts w:ascii="Trebuchet MS" w:hAnsi="Trebuchet MS"/>
          <w:b/>
          <w:i/>
        </w:rPr>
        <w:t>serviciilor poștale și de curierat pentru structurile</w:t>
      </w:r>
      <w:r w:rsidR="00CC1365">
        <w:rPr>
          <w:rFonts w:ascii="Trebuchet MS" w:hAnsi="Trebuchet MS"/>
          <w:b/>
          <w:i/>
        </w:rPr>
        <w:t xml:space="preserve"> eligibile POCU</w:t>
      </w:r>
      <w:r w:rsidR="00E2300E" w:rsidRPr="00A0309A">
        <w:rPr>
          <w:rFonts w:ascii="Trebuchet MS" w:hAnsi="Trebuchet MS"/>
          <w:b/>
          <w:i/>
        </w:rPr>
        <w:t>”</w:t>
      </w:r>
      <w:r w:rsidR="004C7CB2" w:rsidRPr="00A0309A">
        <w:rPr>
          <w:rFonts w:ascii="Trebuchet MS" w:hAnsi="Trebuchet MS"/>
          <w:b/>
        </w:rPr>
        <w:t>, cod SMIS</w:t>
      </w:r>
      <w:r w:rsidR="00CC1365">
        <w:rPr>
          <w:rFonts w:ascii="Trebuchet MS" w:hAnsi="Trebuchet MS"/>
          <w:b/>
        </w:rPr>
        <w:t xml:space="preserve"> 2014+:</w:t>
      </w:r>
      <w:r w:rsidR="004C7CB2" w:rsidRPr="00A0309A">
        <w:rPr>
          <w:rFonts w:ascii="Trebuchet MS" w:hAnsi="Trebuchet MS"/>
          <w:b/>
        </w:rPr>
        <w:t xml:space="preserve"> </w:t>
      </w:r>
      <w:r w:rsidR="00CC1365">
        <w:rPr>
          <w:rFonts w:ascii="Trebuchet MS" w:hAnsi="Trebuchet MS"/>
          <w:b/>
        </w:rPr>
        <w:t>139813</w:t>
      </w:r>
      <w:r w:rsidR="00E2300E" w:rsidRPr="00A0309A">
        <w:rPr>
          <w:rFonts w:ascii="Trebuchet MS" w:hAnsi="Trebuchet MS"/>
        </w:rPr>
        <w:t>,</w:t>
      </w:r>
      <w:r w:rsidR="004C7CB2" w:rsidRPr="00A0309A">
        <w:rPr>
          <w:rFonts w:ascii="Trebuchet MS" w:hAnsi="Trebuchet MS"/>
        </w:rPr>
        <w:t xml:space="preserve"> </w:t>
      </w:r>
      <w:r w:rsidR="004C7CB2" w:rsidRPr="00A0309A">
        <w:rPr>
          <w:rFonts w:ascii="Trebuchet MS" w:hAnsi="Trebuchet MS"/>
          <w:b/>
        </w:rPr>
        <w:t xml:space="preserve">DF </w:t>
      </w:r>
      <w:r w:rsidR="00CC1365">
        <w:rPr>
          <w:rFonts w:ascii="Trebuchet MS" w:hAnsi="Trebuchet MS"/>
          <w:b/>
        </w:rPr>
        <w:t xml:space="preserve">nr. </w:t>
      </w:r>
      <w:r w:rsidR="00DC180D">
        <w:rPr>
          <w:rFonts w:ascii="Trebuchet MS" w:hAnsi="Trebuchet MS"/>
          <w:b/>
        </w:rPr>
        <w:t>POCU/155/7/4</w:t>
      </w:r>
      <w:r w:rsidR="00CC1365">
        <w:rPr>
          <w:rFonts w:ascii="Trebuchet MS" w:hAnsi="Trebuchet MS"/>
          <w:b/>
        </w:rPr>
        <w:t>/139813</w:t>
      </w:r>
      <w:r w:rsidR="004C7CB2" w:rsidRPr="00A0309A">
        <w:rPr>
          <w:rFonts w:ascii="Trebuchet MS" w:hAnsi="Trebuchet MS"/>
        </w:rPr>
        <w:t xml:space="preserve">, </w:t>
      </w:r>
      <w:r w:rsidR="00E2300E" w:rsidRPr="00A0309A">
        <w:rPr>
          <w:rFonts w:ascii="Trebuchet MS" w:hAnsi="Trebuchet MS"/>
          <w:b/>
        </w:rPr>
        <w:t xml:space="preserve"> </w:t>
      </w:r>
      <w:r w:rsidR="004C7CB2" w:rsidRPr="00A0309A">
        <w:rPr>
          <w:rStyle w:val="Emphasis"/>
          <w:rFonts w:ascii="Trebuchet MS" w:hAnsi="Trebuchet MS"/>
          <w:i w:val="0"/>
        </w:rPr>
        <w:t xml:space="preserve">cofinanțat din Programul Operațional Capital Uman 2014-2020, </w:t>
      </w:r>
      <w:r w:rsidR="004C7CB2" w:rsidRPr="00A0309A">
        <w:rPr>
          <w:rStyle w:val="Emphasis"/>
          <w:rFonts w:ascii="Trebuchet MS" w:hAnsi="Trebuchet MS"/>
          <w:b/>
          <w:i w:val="0"/>
        </w:rPr>
        <w:t>Axa Prioritară 7</w:t>
      </w:r>
      <w:r w:rsidR="00211E7A" w:rsidRPr="00A0309A">
        <w:rPr>
          <w:rStyle w:val="Emphasis"/>
          <w:rFonts w:ascii="Trebuchet MS" w:hAnsi="Trebuchet MS"/>
          <w:i w:val="0"/>
        </w:rPr>
        <w:t xml:space="preserve"> </w:t>
      </w:r>
      <w:r w:rsidR="00211E7A" w:rsidRPr="00A0309A">
        <w:rPr>
          <w:rStyle w:val="Emphasis"/>
          <w:rFonts w:ascii="Trebuchet MS" w:hAnsi="Trebuchet MS"/>
        </w:rPr>
        <w:t xml:space="preserve">– </w:t>
      </w:r>
      <w:r w:rsidR="00DC180D">
        <w:rPr>
          <w:rStyle w:val="Emphasis"/>
          <w:rFonts w:ascii="Trebuchet MS" w:hAnsi="Trebuchet MS"/>
        </w:rPr>
        <w:t>Asistență Tehnică POCU 2014</w:t>
      </w:r>
      <w:r w:rsidR="006046CF" w:rsidRPr="00A0309A">
        <w:rPr>
          <w:rStyle w:val="Emphasis"/>
          <w:rFonts w:ascii="Trebuchet MS" w:hAnsi="Trebuchet MS"/>
        </w:rPr>
        <w:t>-2020</w:t>
      </w:r>
    </w:p>
    <w:p w14:paraId="78C84C17" w14:textId="77777777" w:rsidR="0051792B" w:rsidRPr="00D610C3" w:rsidRDefault="0051792B" w:rsidP="00D610C3">
      <w:pPr>
        <w:spacing w:after="0" w:line="360" w:lineRule="auto"/>
        <w:jc w:val="both"/>
        <w:rPr>
          <w:rFonts w:ascii="Trebuchet MS" w:hAnsi="Trebuchet MS"/>
        </w:rPr>
      </w:pPr>
    </w:p>
    <w:p w14:paraId="72C8F42A" w14:textId="5E2B2A73" w:rsidR="00797E95" w:rsidRPr="00A0309A" w:rsidRDefault="00F906B9" w:rsidP="00D610C3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360" w:lineRule="auto"/>
        <w:jc w:val="both"/>
        <w:rPr>
          <w:rStyle w:val="apple-converted-space"/>
          <w:rFonts w:ascii="Trebuchet MS" w:hAnsi="Trebuchet MS"/>
          <w:b/>
        </w:rPr>
      </w:pPr>
      <w:r w:rsidRPr="00A0309A">
        <w:rPr>
          <w:rStyle w:val="Strong"/>
          <w:rFonts w:ascii="Trebuchet MS" w:hAnsi="Trebuchet MS"/>
        </w:rPr>
        <w:t>Obiectivul general al proiectului</w:t>
      </w:r>
      <w:r w:rsidRPr="00A0309A">
        <w:rPr>
          <w:rStyle w:val="apple-converted-space"/>
          <w:rFonts w:ascii="Trebuchet MS" w:hAnsi="Trebuchet MS"/>
        </w:rPr>
        <w:t> </w:t>
      </w:r>
      <w:r w:rsidR="00716799" w:rsidRPr="00A0309A">
        <w:rPr>
          <w:rStyle w:val="apple-converted-space"/>
          <w:rFonts w:ascii="Trebuchet MS" w:hAnsi="Trebuchet MS"/>
        </w:rPr>
        <w:t xml:space="preserve"> îl constituie </w:t>
      </w:r>
      <w:r w:rsidR="00CC1365">
        <w:rPr>
          <w:rStyle w:val="apple-converted-space"/>
          <w:rFonts w:ascii="Trebuchet MS" w:hAnsi="Trebuchet MS"/>
        </w:rPr>
        <w:t>sprijinirea structurilor eligibile POCU Axa 7, în vederea bunei implementări</w:t>
      </w:r>
      <w:r w:rsidR="00B504FF">
        <w:rPr>
          <w:rStyle w:val="apple-converted-space"/>
          <w:rFonts w:ascii="Trebuchet MS" w:hAnsi="Trebuchet MS"/>
        </w:rPr>
        <w:t xml:space="preserve"> a POCU și închiderea POS DRU, prin asigurarea cheltuielilor necesare serviciilor poștale și de curierat</w:t>
      </w:r>
    </w:p>
    <w:p w14:paraId="367627D9" w14:textId="14BC2488" w:rsidR="004F7614" w:rsidRPr="00363DE6" w:rsidRDefault="00F906B9" w:rsidP="00D610C3">
      <w:pPr>
        <w:spacing w:after="120" w:line="360" w:lineRule="auto"/>
        <w:jc w:val="both"/>
        <w:rPr>
          <w:rFonts w:ascii="Trebuchet MS" w:hAnsi="Trebuchet MS"/>
          <w:i/>
          <w:iCs/>
        </w:rPr>
      </w:pPr>
      <w:r w:rsidRPr="00A0309A">
        <w:rPr>
          <w:rStyle w:val="Strong"/>
          <w:rFonts w:ascii="Trebuchet MS" w:hAnsi="Trebuchet MS"/>
        </w:rPr>
        <w:t>Obiectivul specific</w:t>
      </w:r>
      <w:r w:rsidRPr="00A0309A">
        <w:rPr>
          <w:rStyle w:val="apple-converted-space"/>
          <w:rFonts w:ascii="Trebuchet MS" w:hAnsi="Trebuchet MS"/>
          <w:b/>
          <w:bCs/>
        </w:rPr>
        <w:t> al proiectului </w:t>
      </w:r>
      <w:r w:rsidR="00E03A22" w:rsidRPr="00A0309A">
        <w:rPr>
          <w:rStyle w:val="apple-converted-space"/>
          <w:rFonts w:ascii="Trebuchet MS" w:hAnsi="Trebuchet MS"/>
          <w:bCs/>
        </w:rPr>
        <w:t>îl constitui</w:t>
      </w:r>
      <w:r w:rsidR="007570EA">
        <w:rPr>
          <w:rFonts w:ascii="Trebuchet MS" w:hAnsi="Trebuchet MS"/>
        </w:rPr>
        <w:t xml:space="preserve">e asigurarea </w:t>
      </w:r>
      <w:r w:rsidR="00B504FF">
        <w:rPr>
          <w:rFonts w:ascii="Trebuchet MS" w:hAnsi="Trebuchet MS"/>
        </w:rPr>
        <w:t>serviciilor poștale și de curierat pentru structurile eligibile POCU Axa 7 în vederea sprijinirii pentru desfășurarea activităților specifice</w:t>
      </w:r>
    </w:p>
    <w:p w14:paraId="51B36724" w14:textId="2F8E8F83" w:rsidR="00767EF5" w:rsidRDefault="00767EF5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63DE6">
        <w:rPr>
          <w:rFonts w:ascii="Trebuchet MS" w:hAnsi="Trebuchet MS"/>
          <w:b/>
          <w:sz w:val="22"/>
          <w:szCs w:val="22"/>
        </w:rPr>
        <w:t xml:space="preserve">Beneficiar: </w:t>
      </w:r>
      <w:r w:rsidR="004F7614" w:rsidRPr="00363DE6">
        <w:rPr>
          <w:rFonts w:ascii="Trebuchet MS" w:hAnsi="Trebuchet MS"/>
          <w:sz w:val="22"/>
          <w:szCs w:val="22"/>
        </w:rPr>
        <w:t xml:space="preserve">Ministerul </w:t>
      </w:r>
      <w:r w:rsidR="00B504FF">
        <w:rPr>
          <w:rFonts w:ascii="Trebuchet MS" w:hAnsi="Trebuchet MS"/>
          <w:sz w:val="22"/>
          <w:szCs w:val="22"/>
        </w:rPr>
        <w:t>Investițiilor și Proiectelor</w:t>
      </w:r>
      <w:r w:rsidR="004F7614" w:rsidRPr="00363DE6">
        <w:rPr>
          <w:rFonts w:ascii="Trebuchet MS" w:hAnsi="Trebuchet MS"/>
          <w:sz w:val="22"/>
          <w:szCs w:val="22"/>
        </w:rPr>
        <w:t xml:space="preserve"> Europene</w:t>
      </w:r>
    </w:p>
    <w:p w14:paraId="013AAF1E" w14:textId="7CC80BB2" w:rsidR="00880E35" w:rsidRPr="00880E35" w:rsidRDefault="00880E35" w:rsidP="004630A2">
      <w:pPr>
        <w:spacing w:before="120" w:after="120" w:line="360" w:lineRule="auto"/>
        <w:ind w:right="-81"/>
        <w:rPr>
          <w:rFonts w:ascii="Trebuchet MS" w:eastAsia="Times New Roman" w:hAnsi="Trebuchet MS" w:cs="Times New Roman"/>
          <w:lang w:eastAsia="ro-RO"/>
        </w:rPr>
      </w:pPr>
      <w:r w:rsidRPr="004178E0">
        <w:rPr>
          <w:rStyle w:val="Strong"/>
          <w:rFonts w:ascii="Trebuchet MS" w:hAnsi="Trebuchet MS" w:cs="Times New Roman"/>
        </w:rPr>
        <w:t>Rezultate</w:t>
      </w:r>
      <w:r>
        <w:rPr>
          <w:rStyle w:val="Strong"/>
          <w:rFonts w:ascii="Trebuchet MS" w:hAnsi="Trebuchet MS" w:cs="Times New Roman"/>
        </w:rPr>
        <w:t xml:space="preserve"> </w:t>
      </w:r>
      <w:r w:rsidR="00B82EDA">
        <w:rPr>
          <w:rStyle w:val="Strong"/>
          <w:rFonts w:ascii="Trebuchet MS" w:hAnsi="Trebuchet MS" w:cs="Times New Roman"/>
        </w:rPr>
        <w:t>obținute</w:t>
      </w:r>
      <w:r w:rsidRPr="004178E0">
        <w:rPr>
          <w:rFonts w:ascii="Trebuchet MS" w:eastAsia="Times New Roman" w:hAnsi="Trebuchet MS" w:cs="Times New Roman"/>
          <w:lang w:eastAsia="ro-RO"/>
        </w:rPr>
        <w:t>: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r>
        <w:rPr>
          <w:rFonts w:ascii="Trebuchet MS" w:hAnsi="Trebuchet MS"/>
        </w:rPr>
        <w:t xml:space="preserve">Structuri sprijinite, prin asigurarea serviciilor poștale și de curierat </w:t>
      </w:r>
      <w:r w:rsidR="004630A2">
        <w:rPr>
          <w:rFonts w:ascii="Trebuchet MS" w:hAnsi="Trebuchet MS"/>
        </w:rPr>
        <w:t>n</w:t>
      </w:r>
      <w:r>
        <w:rPr>
          <w:rFonts w:ascii="Trebuchet MS" w:hAnsi="Trebuchet MS"/>
        </w:rPr>
        <w:t>ecesare desfășurării activităților specifice</w:t>
      </w:r>
    </w:p>
    <w:p w14:paraId="485E9F9B" w14:textId="1091E664" w:rsidR="00F906B9" w:rsidRPr="00363DE6" w:rsidRDefault="00F906B9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63DE6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Pr="00363DE6">
        <w:rPr>
          <w:rStyle w:val="apple-converted-space"/>
          <w:rFonts w:ascii="Trebuchet MS" w:hAnsi="Trebuchet MS"/>
          <w:sz w:val="22"/>
          <w:szCs w:val="22"/>
        </w:rPr>
        <w:t> </w:t>
      </w:r>
      <w:r w:rsidR="00B504FF">
        <w:rPr>
          <w:rStyle w:val="apple-converted-space"/>
          <w:rFonts w:ascii="Trebuchet MS" w:hAnsi="Trebuchet MS"/>
          <w:b/>
          <w:sz w:val="22"/>
          <w:szCs w:val="22"/>
        </w:rPr>
        <w:t>85.240,18</w:t>
      </w:r>
      <w:r w:rsidRPr="007570EA">
        <w:rPr>
          <w:rFonts w:ascii="Trebuchet MS" w:hAnsi="Trebuchet MS"/>
          <w:b/>
          <w:sz w:val="22"/>
          <w:szCs w:val="22"/>
        </w:rPr>
        <w:t xml:space="preserve"> lei</w:t>
      </w:r>
      <w:r w:rsidRPr="00363DE6">
        <w:rPr>
          <w:rFonts w:ascii="Trebuchet MS" w:hAnsi="Trebuchet MS"/>
          <w:sz w:val="22"/>
          <w:szCs w:val="22"/>
        </w:rPr>
        <w:t xml:space="preserve">, </w:t>
      </w:r>
      <w:r w:rsidR="008000BF" w:rsidRPr="00363DE6">
        <w:rPr>
          <w:rFonts w:ascii="Trebuchet MS" w:hAnsi="Trebuchet MS"/>
          <w:sz w:val="22"/>
          <w:szCs w:val="22"/>
        </w:rPr>
        <w:t xml:space="preserve">din care </w:t>
      </w:r>
      <w:r w:rsidR="007570EA">
        <w:rPr>
          <w:rFonts w:ascii="Trebuchet MS" w:hAnsi="Trebuchet MS"/>
          <w:sz w:val="22"/>
          <w:szCs w:val="22"/>
        </w:rPr>
        <w:t>finanțare</w:t>
      </w:r>
      <w:r w:rsidR="00363DE6" w:rsidRPr="00363DE6">
        <w:rPr>
          <w:rFonts w:ascii="Trebuchet MS" w:hAnsi="Trebuchet MS"/>
          <w:sz w:val="22"/>
          <w:szCs w:val="22"/>
        </w:rPr>
        <w:t xml:space="preserve"> nerambursabilă</w:t>
      </w:r>
      <w:r w:rsidR="007570EA">
        <w:rPr>
          <w:rFonts w:ascii="Trebuchet MS" w:hAnsi="Trebuchet MS"/>
          <w:sz w:val="22"/>
          <w:szCs w:val="22"/>
        </w:rPr>
        <w:t xml:space="preserve"> în sumă de</w:t>
      </w:r>
      <w:r w:rsidR="00363DE6" w:rsidRPr="00363DE6">
        <w:rPr>
          <w:rFonts w:ascii="Trebuchet MS" w:hAnsi="Trebuchet MS"/>
          <w:sz w:val="22"/>
          <w:szCs w:val="22"/>
        </w:rPr>
        <w:t xml:space="preserve"> </w:t>
      </w:r>
      <w:r w:rsidR="00B504FF">
        <w:rPr>
          <w:rFonts w:ascii="Trebuchet MS" w:hAnsi="Trebuchet MS"/>
          <w:b/>
          <w:sz w:val="22"/>
          <w:szCs w:val="22"/>
        </w:rPr>
        <w:t>72.194,17</w:t>
      </w:r>
      <w:r w:rsidR="00363DE6" w:rsidRPr="001C3952">
        <w:rPr>
          <w:rFonts w:ascii="Trebuchet MS" w:hAnsi="Trebuchet MS"/>
          <w:b/>
          <w:sz w:val="22"/>
          <w:szCs w:val="22"/>
        </w:rPr>
        <w:t xml:space="preserve"> lei</w:t>
      </w:r>
    </w:p>
    <w:p w14:paraId="711DCAC8" w14:textId="0597313E" w:rsidR="00F906B9" w:rsidRPr="00363DE6" w:rsidRDefault="001C3952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>
        <w:rPr>
          <w:rStyle w:val="Strong"/>
          <w:rFonts w:ascii="Trebuchet MS" w:hAnsi="Trebuchet MS"/>
          <w:sz w:val="22"/>
          <w:szCs w:val="22"/>
        </w:rPr>
        <w:t>Perioada de implementare a</w:t>
      </w:r>
      <w:r w:rsidR="00F906B9" w:rsidRPr="00363DE6">
        <w:rPr>
          <w:rStyle w:val="Strong"/>
          <w:rFonts w:ascii="Trebuchet MS" w:hAnsi="Trebuchet MS"/>
          <w:sz w:val="22"/>
          <w:szCs w:val="22"/>
        </w:rPr>
        <w:t xml:space="preserve"> proiect</w:t>
      </w:r>
      <w:r w:rsidR="00EB47E4" w:rsidRPr="00363DE6">
        <w:rPr>
          <w:rStyle w:val="Strong"/>
          <w:rFonts w:ascii="Trebuchet MS" w:hAnsi="Trebuchet MS"/>
          <w:sz w:val="22"/>
          <w:szCs w:val="22"/>
        </w:rPr>
        <w:t>ului</w:t>
      </w:r>
      <w:r w:rsidR="00F906B9" w:rsidRPr="00363DE6">
        <w:rPr>
          <w:rStyle w:val="Strong"/>
          <w:rFonts w:ascii="Trebuchet MS" w:hAnsi="Trebuchet MS"/>
          <w:sz w:val="22"/>
          <w:szCs w:val="22"/>
        </w:rPr>
        <w:t>:</w:t>
      </w:r>
      <w:r w:rsidR="00F906B9" w:rsidRPr="00363DE6">
        <w:rPr>
          <w:rStyle w:val="apple-converted-space"/>
          <w:rFonts w:ascii="Trebuchet MS" w:hAnsi="Trebuchet MS"/>
          <w:sz w:val="22"/>
          <w:szCs w:val="22"/>
        </w:rPr>
        <w:t> </w:t>
      </w:r>
      <w:r w:rsidR="00B504FF" w:rsidRPr="004630A2">
        <w:rPr>
          <w:rFonts w:ascii="Trebuchet MS" w:hAnsi="Trebuchet MS"/>
          <w:bCs/>
          <w:sz w:val="22"/>
          <w:szCs w:val="22"/>
        </w:rPr>
        <w:t>60</w:t>
      </w:r>
      <w:r w:rsidR="000C007E" w:rsidRPr="004630A2">
        <w:rPr>
          <w:rFonts w:ascii="Trebuchet MS" w:hAnsi="Trebuchet MS"/>
          <w:bCs/>
          <w:sz w:val="22"/>
          <w:szCs w:val="22"/>
        </w:rPr>
        <w:t xml:space="preserve"> </w:t>
      </w:r>
      <w:r w:rsidR="00F906B9" w:rsidRPr="004630A2">
        <w:rPr>
          <w:rFonts w:ascii="Trebuchet MS" w:hAnsi="Trebuchet MS"/>
          <w:bCs/>
          <w:sz w:val="22"/>
          <w:szCs w:val="22"/>
        </w:rPr>
        <w:t>luni</w:t>
      </w:r>
      <w:r w:rsidR="00F906B9" w:rsidRPr="00363DE6">
        <w:rPr>
          <w:rFonts w:ascii="Trebuchet MS" w:hAnsi="Trebuchet MS"/>
          <w:sz w:val="22"/>
          <w:szCs w:val="22"/>
        </w:rPr>
        <w:t xml:space="preserve">, respectiv de la </w:t>
      </w:r>
      <w:r w:rsidR="00B504FF">
        <w:rPr>
          <w:rFonts w:ascii="Trebuchet MS" w:hAnsi="Trebuchet MS"/>
          <w:sz w:val="22"/>
          <w:szCs w:val="22"/>
        </w:rPr>
        <w:t>30.01.2019</w:t>
      </w:r>
      <w:r w:rsidR="000166FE" w:rsidRPr="00363DE6">
        <w:rPr>
          <w:rFonts w:ascii="Trebuchet MS" w:hAnsi="Trebuchet MS"/>
          <w:sz w:val="22"/>
          <w:szCs w:val="22"/>
        </w:rPr>
        <w:t xml:space="preserve"> până la </w:t>
      </w:r>
      <w:r w:rsidR="002F663D">
        <w:rPr>
          <w:rFonts w:ascii="Trebuchet MS" w:hAnsi="Trebuchet MS"/>
          <w:sz w:val="22"/>
          <w:szCs w:val="22"/>
        </w:rPr>
        <w:t>31.12.2023</w:t>
      </w:r>
    </w:p>
    <w:p w14:paraId="577AF5ED" w14:textId="77777777" w:rsidR="00B82EDA" w:rsidRDefault="00B82EDA" w:rsidP="009073C2">
      <w:pPr>
        <w:spacing w:before="120" w:after="120"/>
        <w:jc w:val="both"/>
        <w:rPr>
          <w:rFonts w:ascii="Trebuchet MS" w:hAnsi="Trebuchet MS" w:cs="Times New Roman"/>
          <w:b/>
          <w:lang w:val="en-US"/>
        </w:rPr>
      </w:pPr>
    </w:p>
    <w:p w14:paraId="5E1147D3" w14:textId="0EE738CE" w:rsidR="00C57D39" w:rsidRPr="009073C2" w:rsidRDefault="003031E1" w:rsidP="009073C2">
      <w:pPr>
        <w:spacing w:before="120" w:after="120"/>
        <w:jc w:val="both"/>
        <w:rPr>
          <w:rFonts w:ascii="Trebuchet MS" w:hAnsi="Trebuchet MS" w:cs="Times New Roman"/>
          <w:b/>
          <w:lang w:val="en-US"/>
        </w:rPr>
      </w:pPr>
      <w:r w:rsidRPr="00363DE6">
        <w:rPr>
          <w:rFonts w:ascii="Trebuchet MS" w:hAnsi="Trebuchet MS" w:cs="Times New Roman"/>
          <w:b/>
          <w:lang w:val="en-US"/>
        </w:rPr>
        <w:t xml:space="preserve">Date de contact: </w:t>
      </w:r>
      <w:r w:rsidR="009073C2" w:rsidRPr="009073C2">
        <w:rPr>
          <w:rFonts w:ascii="Trebuchet MS" w:hAnsi="Trebuchet MS"/>
        </w:rPr>
        <w:t>contact.minister@</w:t>
      </w:r>
      <w:r w:rsidR="009073C2">
        <w:rPr>
          <w:rFonts w:ascii="Trebuchet MS" w:hAnsi="Trebuchet MS"/>
        </w:rPr>
        <w:t>mfe.gov</w:t>
      </w:r>
      <w:r w:rsidR="009073C2" w:rsidRPr="009073C2">
        <w:rPr>
          <w:rFonts w:ascii="Trebuchet MS" w:hAnsi="Trebuchet MS"/>
        </w:rPr>
        <w:t>.ro</w:t>
      </w:r>
    </w:p>
    <w:p w14:paraId="5CB2A42F" w14:textId="48403ACE" w:rsidR="008000BF" w:rsidRDefault="008000BF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31CDEAE" w14:textId="65979DFD" w:rsidR="00B504FF" w:rsidRDefault="00B504FF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0494D884" w14:textId="5D42FF1E" w:rsidR="00B504FF" w:rsidRDefault="00B504FF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4D4CC75" w14:textId="32B46B03" w:rsidR="00B504FF" w:rsidRDefault="00B504FF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17E2F60" w14:textId="77777777" w:rsidR="000730A5" w:rsidRDefault="000730A5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5254C5E" w14:textId="77777777" w:rsidR="000730A5" w:rsidRDefault="000730A5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E7A2902" w14:textId="77777777" w:rsidR="00B504FF" w:rsidRPr="00AB5204" w:rsidRDefault="00B504FF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44B2DCC" w14:textId="77777777" w:rsidR="00EB47E4" w:rsidRPr="00AB5204" w:rsidRDefault="00EB47E4" w:rsidP="00EB47E4">
      <w:pPr>
        <w:spacing w:after="0"/>
        <w:jc w:val="center"/>
        <w:rPr>
          <w:rFonts w:ascii="Trebuchet MS" w:hAnsi="Trebuchet MS" w:cs="Times New Roman"/>
          <w:b/>
        </w:rPr>
      </w:pPr>
    </w:p>
    <w:p w14:paraId="29D2E57C" w14:textId="0BBE46D6" w:rsidR="0051792B" w:rsidRPr="000730A5" w:rsidRDefault="000730A5" w:rsidP="00EB47E4">
      <w:pPr>
        <w:spacing w:after="0"/>
        <w:jc w:val="center"/>
        <w:rPr>
          <w:rFonts w:ascii="Trebuchet MS" w:hAnsi="Trebuchet MS" w:cs="Times New Roman"/>
          <w:b/>
          <w:sz w:val="20"/>
          <w:szCs w:val="20"/>
        </w:rPr>
      </w:pPr>
      <w:r w:rsidRPr="000730A5">
        <w:rPr>
          <w:rFonts w:ascii="Trebuchet MS" w:hAnsi="Trebuchet MS" w:cs="Times New Roman"/>
          <w:b/>
          <w:sz w:val="20"/>
          <w:szCs w:val="20"/>
          <w:lang w:val="en-US"/>
        </w:rPr>
        <w:t>“</w:t>
      </w:r>
      <w:r w:rsidR="00BC0EF6" w:rsidRPr="000730A5">
        <w:rPr>
          <w:rFonts w:ascii="Trebuchet MS" w:hAnsi="Trebuchet MS" w:cs="Times New Roman"/>
          <w:b/>
          <w:sz w:val="20"/>
          <w:szCs w:val="20"/>
        </w:rPr>
        <w:t>Proiect co</w:t>
      </w:r>
      <w:r w:rsidR="0081756E" w:rsidRPr="000730A5">
        <w:rPr>
          <w:rFonts w:ascii="Trebuchet MS" w:hAnsi="Trebuchet MS" w:cs="Times New Roman"/>
          <w:b/>
          <w:sz w:val="20"/>
          <w:szCs w:val="20"/>
        </w:rPr>
        <w:t>finan</w:t>
      </w:r>
      <w:r w:rsidR="00BF0B65" w:rsidRPr="000730A5">
        <w:rPr>
          <w:rFonts w:ascii="Trebuchet MS" w:hAnsi="Trebuchet MS" w:cs="Times New Roman"/>
          <w:b/>
          <w:sz w:val="20"/>
          <w:szCs w:val="20"/>
        </w:rPr>
        <w:t>ţ</w:t>
      </w:r>
      <w:r w:rsidR="00580BE2" w:rsidRPr="000730A5">
        <w:rPr>
          <w:rFonts w:ascii="Trebuchet MS" w:hAnsi="Trebuchet MS" w:cs="Times New Roman"/>
          <w:b/>
          <w:sz w:val="20"/>
          <w:szCs w:val="20"/>
        </w:rPr>
        <w:t>at din Programul Operațional Capital Uman 2014 - 2020</w:t>
      </w:r>
      <w:r w:rsidR="0081756E" w:rsidRPr="000730A5">
        <w:rPr>
          <w:rFonts w:ascii="Trebuchet MS" w:hAnsi="Trebuchet MS" w:cs="Times New Roman"/>
          <w:b/>
          <w:sz w:val="20"/>
          <w:szCs w:val="20"/>
        </w:rPr>
        <w:t>”</w:t>
      </w:r>
    </w:p>
    <w:p w14:paraId="01363FF0" w14:textId="193F95E8" w:rsidR="0051792B" w:rsidRDefault="0051792B" w:rsidP="00EB47E4">
      <w:pPr>
        <w:spacing w:after="0"/>
        <w:jc w:val="center"/>
        <w:rPr>
          <w:rFonts w:ascii="Trebuchet MS" w:hAnsi="Trebuchet MS" w:cs="Times New Roman"/>
          <w:b/>
        </w:rPr>
      </w:pPr>
    </w:p>
    <w:p w14:paraId="3766B635" w14:textId="77777777" w:rsidR="0051792B" w:rsidRPr="00AB5204" w:rsidRDefault="0051792B" w:rsidP="00EB47E4">
      <w:pPr>
        <w:spacing w:after="0"/>
        <w:jc w:val="center"/>
        <w:rPr>
          <w:rFonts w:ascii="Trebuchet MS" w:hAnsi="Trebuchet MS" w:cs="Times New Roman"/>
          <w:b/>
        </w:rPr>
      </w:pPr>
    </w:p>
    <w:sectPr w:rsidR="0051792B" w:rsidRPr="00AB5204" w:rsidSect="00E23D34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83583">
    <w:abstractNumId w:val="1"/>
  </w:num>
  <w:num w:numId="2" w16cid:durableId="1830099191">
    <w:abstractNumId w:val="2"/>
  </w:num>
  <w:num w:numId="3" w16cid:durableId="111602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3449D"/>
    <w:rsid w:val="00041AE5"/>
    <w:rsid w:val="000730A5"/>
    <w:rsid w:val="000C007E"/>
    <w:rsid w:val="000F12AB"/>
    <w:rsid w:val="0011604F"/>
    <w:rsid w:val="0012168A"/>
    <w:rsid w:val="00153DEE"/>
    <w:rsid w:val="00165D9F"/>
    <w:rsid w:val="00167C7A"/>
    <w:rsid w:val="00186001"/>
    <w:rsid w:val="001917B3"/>
    <w:rsid w:val="001A7047"/>
    <w:rsid w:val="001B3323"/>
    <w:rsid w:val="001C06EE"/>
    <w:rsid w:val="001C3952"/>
    <w:rsid w:val="001E51E4"/>
    <w:rsid w:val="0020225A"/>
    <w:rsid w:val="00211E7A"/>
    <w:rsid w:val="00226B39"/>
    <w:rsid w:val="00236642"/>
    <w:rsid w:val="0025797C"/>
    <w:rsid w:val="00295083"/>
    <w:rsid w:val="002A7428"/>
    <w:rsid w:val="002F663D"/>
    <w:rsid w:val="003031E1"/>
    <w:rsid w:val="00323BFC"/>
    <w:rsid w:val="00347218"/>
    <w:rsid w:val="00363DE6"/>
    <w:rsid w:val="003824B7"/>
    <w:rsid w:val="003E0B12"/>
    <w:rsid w:val="004630A2"/>
    <w:rsid w:val="004C7CB2"/>
    <w:rsid w:val="004F7614"/>
    <w:rsid w:val="0051792B"/>
    <w:rsid w:val="00531E0A"/>
    <w:rsid w:val="005709FB"/>
    <w:rsid w:val="005774C4"/>
    <w:rsid w:val="00580BE2"/>
    <w:rsid w:val="005A0636"/>
    <w:rsid w:val="005C3E10"/>
    <w:rsid w:val="005D0821"/>
    <w:rsid w:val="006046CF"/>
    <w:rsid w:val="00622FF5"/>
    <w:rsid w:val="006804A6"/>
    <w:rsid w:val="006B0C97"/>
    <w:rsid w:val="006B5842"/>
    <w:rsid w:val="006B5E50"/>
    <w:rsid w:val="006E07DC"/>
    <w:rsid w:val="006E2F5C"/>
    <w:rsid w:val="007126B3"/>
    <w:rsid w:val="00716799"/>
    <w:rsid w:val="00742810"/>
    <w:rsid w:val="007570EA"/>
    <w:rsid w:val="00767EF5"/>
    <w:rsid w:val="00797E95"/>
    <w:rsid w:val="008000BF"/>
    <w:rsid w:val="0081756E"/>
    <w:rsid w:val="00817E68"/>
    <w:rsid w:val="00880E35"/>
    <w:rsid w:val="008B5FE5"/>
    <w:rsid w:val="008C783C"/>
    <w:rsid w:val="009073C2"/>
    <w:rsid w:val="00920001"/>
    <w:rsid w:val="00971DB0"/>
    <w:rsid w:val="00976446"/>
    <w:rsid w:val="009874CE"/>
    <w:rsid w:val="00994451"/>
    <w:rsid w:val="009B5642"/>
    <w:rsid w:val="009E7B29"/>
    <w:rsid w:val="00A0309A"/>
    <w:rsid w:val="00A327A8"/>
    <w:rsid w:val="00A44828"/>
    <w:rsid w:val="00AB1FE1"/>
    <w:rsid w:val="00AB5204"/>
    <w:rsid w:val="00AE7333"/>
    <w:rsid w:val="00AF49B3"/>
    <w:rsid w:val="00B03397"/>
    <w:rsid w:val="00B14913"/>
    <w:rsid w:val="00B504FF"/>
    <w:rsid w:val="00B82EDA"/>
    <w:rsid w:val="00B97D0E"/>
    <w:rsid w:val="00BC0EF6"/>
    <w:rsid w:val="00BF0B65"/>
    <w:rsid w:val="00C34A6D"/>
    <w:rsid w:val="00C57D39"/>
    <w:rsid w:val="00C60ECD"/>
    <w:rsid w:val="00C94AAF"/>
    <w:rsid w:val="00C9701F"/>
    <w:rsid w:val="00CC1365"/>
    <w:rsid w:val="00D610C3"/>
    <w:rsid w:val="00DC180D"/>
    <w:rsid w:val="00DC5788"/>
    <w:rsid w:val="00E03A22"/>
    <w:rsid w:val="00E2300E"/>
    <w:rsid w:val="00E23D34"/>
    <w:rsid w:val="00E37E97"/>
    <w:rsid w:val="00E537CF"/>
    <w:rsid w:val="00EB47E4"/>
    <w:rsid w:val="00EC07B6"/>
    <w:rsid w:val="00F064C2"/>
    <w:rsid w:val="00F20C1B"/>
    <w:rsid w:val="00F41E00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9056-CBAE-44E5-9B9F-9889D12A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dcterms:created xsi:type="dcterms:W3CDTF">2024-01-31T08:21:00Z</dcterms:created>
  <dcterms:modified xsi:type="dcterms:W3CDTF">2024-01-31T08:21:00Z</dcterms:modified>
</cp:coreProperties>
</file>